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F4B03" w14:textId="5213B4E6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10</w:t>
      </w:r>
      <w:r w:rsidR="00C5630B">
        <w:t>6</w:t>
      </w:r>
      <w:r w:rsidR="00A61757">
        <w:t>-</w:t>
      </w:r>
      <w:r w:rsidR="00CF4F41">
        <w:t>e</w:t>
      </w:r>
      <w:r>
        <w:tab/>
      </w:r>
      <w:r w:rsidR="00A31BE7" w:rsidRPr="00A31BE7">
        <w:t>R1-2108118</w:t>
      </w:r>
    </w:p>
    <w:p w14:paraId="492457AB" w14:textId="4D90370A" w:rsidR="00B0348E" w:rsidRPr="00CB5CA6" w:rsidRDefault="001B2831" w:rsidP="00F17F5E">
      <w:pPr>
        <w:pStyle w:val="3GPPHeader"/>
        <w:spacing w:after="60"/>
      </w:pPr>
      <w:r>
        <w:t>e-Meeting</w:t>
      </w:r>
      <w:r w:rsidR="00D53AC8" w:rsidRPr="00D53AC8">
        <w:t xml:space="preserve">, </w:t>
      </w:r>
      <w:r w:rsidR="00C5630B" w:rsidRPr="002575FB">
        <w:t>August 16</w:t>
      </w:r>
      <w:r w:rsidR="00C5630B" w:rsidRPr="002575FB">
        <w:rPr>
          <w:vertAlign w:val="superscript"/>
        </w:rPr>
        <w:t>th</w:t>
      </w:r>
      <w:r w:rsidR="00C5630B" w:rsidRPr="002575FB">
        <w:t xml:space="preserve"> – 27</w:t>
      </w:r>
      <w:r w:rsidR="00C5630B" w:rsidRPr="002575FB">
        <w:rPr>
          <w:vertAlign w:val="superscript"/>
        </w:rPr>
        <w:t>th</w:t>
      </w:r>
      <w:r w:rsidR="00C5630B" w:rsidRPr="00610EBF">
        <w:t>, 2021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56FE97A8" w:rsidR="00E90E49" w:rsidRPr="00A73654" w:rsidRDefault="00E90E49" w:rsidP="00311702">
      <w:pPr>
        <w:pStyle w:val="3GPPHeader"/>
        <w:rPr>
          <w:sz w:val="22"/>
          <w:szCs w:val="22"/>
          <w:lang w:val="en-US"/>
        </w:rPr>
      </w:pPr>
      <w:r w:rsidRPr="00CB5CA6">
        <w:rPr>
          <w:sz w:val="22"/>
          <w:szCs w:val="22"/>
          <w:lang w:val="en-US"/>
        </w:rPr>
        <w:t>Agenda Item:</w:t>
      </w:r>
      <w:r w:rsidRPr="00CB5CA6">
        <w:rPr>
          <w:sz w:val="22"/>
          <w:szCs w:val="22"/>
          <w:lang w:val="en-US"/>
        </w:rPr>
        <w:tab/>
      </w:r>
      <w:r w:rsidR="00940B94" w:rsidRPr="00000225">
        <w:rPr>
          <w:sz w:val="22"/>
          <w:szCs w:val="22"/>
          <w:lang w:val="en-US"/>
        </w:rPr>
        <w:t>8</w:t>
      </w:r>
      <w:r w:rsidR="00615904" w:rsidRPr="00000225">
        <w:rPr>
          <w:sz w:val="22"/>
          <w:szCs w:val="22"/>
          <w:lang w:val="en-US"/>
        </w:rPr>
        <w:t>.</w:t>
      </w:r>
      <w:r w:rsidR="00940B94" w:rsidRPr="00000225">
        <w:rPr>
          <w:sz w:val="22"/>
          <w:szCs w:val="22"/>
          <w:lang w:val="en-US"/>
        </w:rPr>
        <w:t>9</w:t>
      </w:r>
      <w:r w:rsidR="00615904" w:rsidRPr="00000225">
        <w:rPr>
          <w:sz w:val="22"/>
          <w:szCs w:val="22"/>
          <w:lang w:val="en-US"/>
        </w:rPr>
        <w:t>.</w:t>
      </w:r>
      <w:r w:rsidR="00940B94" w:rsidRPr="00000225">
        <w:rPr>
          <w:sz w:val="22"/>
          <w:szCs w:val="22"/>
          <w:lang w:val="en-US"/>
        </w:rPr>
        <w:t>3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105B59D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630B" w:rsidRPr="00C5630B">
        <w:rPr>
          <w:sz w:val="22"/>
          <w:szCs w:val="22"/>
        </w:rPr>
        <w:t>On Rel-17 RRC</w:t>
      </w:r>
      <w:r w:rsidR="00FD579F">
        <w:rPr>
          <w:sz w:val="22"/>
          <w:szCs w:val="22"/>
        </w:rPr>
        <w:t xml:space="preserve"> </w:t>
      </w:r>
      <w:r w:rsidR="00C5630B" w:rsidRPr="00C5630B">
        <w:rPr>
          <w:sz w:val="22"/>
          <w:szCs w:val="22"/>
        </w:rPr>
        <w:t>parameters</w:t>
      </w:r>
      <w:r w:rsidR="00F22BD5">
        <w:rPr>
          <w:sz w:val="22"/>
          <w:szCs w:val="22"/>
        </w:rPr>
        <w:t xml:space="preserve"> and specification impacts</w:t>
      </w:r>
      <w:r w:rsidR="009456C6">
        <w:rPr>
          <w:sz w:val="22"/>
          <w:szCs w:val="22"/>
        </w:rPr>
        <w:t xml:space="preserve"> </w:t>
      </w:r>
      <w:r w:rsidR="00FB2D17">
        <w:rPr>
          <w:sz w:val="22"/>
          <w:szCs w:val="22"/>
        </w:rPr>
        <w:t>for</w:t>
      </w:r>
      <w:r w:rsidR="009456C6">
        <w:rPr>
          <w:sz w:val="22"/>
          <w:szCs w:val="22"/>
        </w:rPr>
        <w:t xml:space="preserve"> LTE-M</w:t>
      </w:r>
      <w:r w:rsidR="00FD579F">
        <w:rPr>
          <w:sz w:val="22"/>
          <w:szCs w:val="22"/>
        </w:rPr>
        <w:t xml:space="preserve"> and</w:t>
      </w:r>
      <w:r w:rsidR="009456C6">
        <w:rPr>
          <w:sz w:val="22"/>
          <w:szCs w:val="22"/>
        </w:rPr>
        <w:t xml:space="preserve"> NB-IoT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7FFB5C7" w14:textId="4DF7E1AC" w:rsidR="00C5630B" w:rsidRDefault="00940B94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C95A0D" w:rsidRPr="00D0713C">
        <w:rPr>
          <w:rFonts w:ascii="Times New Roman" w:hAnsi="Times New Roman"/>
        </w:rPr>
        <w:t>he</w:t>
      </w:r>
      <w:r w:rsidR="001317D4" w:rsidRPr="00D0713C">
        <w:rPr>
          <w:rFonts w:ascii="Times New Roman" w:hAnsi="Times New Roman"/>
        </w:rPr>
        <w:t xml:space="preserve"> </w:t>
      </w:r>
      <w:r w:rsidR="00770C89" w:rsidRPr="00D0713C">
        <w:rPr>
          <w:rFonts w:ascii="Times New Roman" w:hAnsi="Times New Roman"/>
        </w:rPr>
        <w:t>Work Item (WI) on “</w:t>
      </w:r>
      <w:r w:rsidR="00540B70">
        <w:rPr>
          <w:rFonts w:ascii="Times New Roman" w:hAnsi="Times New Roman"/>
        </w:rPr>
        <w:t>Additional</w:t>
      </w:r>
      <w:r w:rsidR="00D53AC8" w:rsidRPr="00D53AC8">
        <w:rPr>
          <w:rFonts w:ascii="Times New Roman" w:hAnsi="Times New Roman"/>
        </w:rPr>
        <w:t xml:space="preserve"> enhancements for NB-IoT and LTE-MTC</w:t>
      </w:r>
      <w:r w:rsidR="00770C89" w:rsidRPr="00D0713C">
        <w:rPr>
          <w:rFonts w:ascii="Times New Roman" w:hAnsi="Times New Roman"/>
        </w:rPr>
        <w:t>”</w:t>
      </w:r>
      <w:r w:rsidR="00C5630B">
        <w:rPr>
          <w:rFonts w:ascii="Times New Roman" w:hAnsi="Times New Roman"/>
        </w:rPr>
        <w:t xml:space="preserve"> [1], is coming to its end from a RAN1 perspective. In relation with it, </w:t>
      </w:r>
      <w:r w:rsidR="00E76BA3">
        <w:rPr>
          <w:rFonts w:ascii="Times New Roman" w:hAnsi="Times New Roman"/>
        </w:rPr>
        <w:t>the group needs to start identifying both specification impacts and required RRC parameters for each of the WI objectives led by RAN1</w:t>
      </w:r>
      <w:r w:rsidR="00C5630B">
        <w:rPr>
          <w:rFonts w:ascii="Times New Roman" w:hAnsi="Times New Roman"/>
        </w:rPr>
        <w:t>.</w:t>
      </w:r>
    </w:p>
    <w:p w14:paraId="020415C4" w14:textId="4B3AF27F" w:rsidR="004000E8" w:rsidRDefault="00230D18" w:rsidP="00CE0424">
      <w:pPr>
        <w:pStyle w:val="Heading1"/>
      </w:pPr>
      <w:bookmarkStart w:id="0" w:name="_Ref178064866"/>
      <w:bookmarkStart w:id="1" w:name="_Hlk528365764"/>
      <w:r>
        <w:t>2</w:t>
      </w:r>
      <w:r>
        <w:tab/>
      </w:r>
      <w:bookmarkEnd w:id="0"/>
      <w:r w:rsidR="00C5630B">
        <w:t>Rel-17 RRC parameter</w:t>
      </w:r>
      <w:r w:rsidR="00EB46F6">
        <w:t>s</w:t>
      </w:r>
      <w:r w:rsidR="00A51B25">
        <w:t xml:space="preserve"> and Specification impacts</w:t>
      </w:r>
    </w:p>
    <w:bookmarkEnd w:id="1"/>
    <w:p w14:paraId="482F06CC" w14:textId="1ED5405B" w:rsidR="00E76BA3" w:rsidRDefault="00E76BA3" w:rsidP="00DB25BB">
      <w:pPr>
        <w:jc w:val="both"/>
      </w:pPr>
      <w:r>
        <w:t xml:space="preserve">Envisioning the finalization of Rel-17 in RAN1# 107-e, </w:t>
      </w:r>
      <w:r w:rsidR="00A51B25">
        <w:t xml:space="preserve">for both LTE-MTC and NB-IoT </w:t>
      </w:r>
      <w:r>
        <w:t>it is necessary to identify</w:t>
      </w:r>
      <w:r w:rsidR="00A51B25">
        <w:t xml:space="preserve"> in advance</w:t>
      </w:r>
      <w:r>
        <w:t>:</w:t>
      </w:r>
    </w:p>
    <w:p w14:paraId="77CC4386" w14:textId="60E88E3C" w:rsidR="00E76BA3" w:rsidRDefault="00E76BA3" w:rsidP="00E76BA3">
      <w:pPr>
        <w:pStyle w:val="ListParagraph"/>
        <w:numPr>
          <w:ilvl w:val="0"/>
          <w:numId w:val="49"/>
        </w:numPr>
        <w:jc w:val="both"/>
        <w:rPr>
          <w:rFonts w:ascii="Times New Roman" w:eastAsia="SimSun" w:hAnsi="Times New Roman"/>
          <w:sz w:val="20"/>
          <w:szCs w:val="20"/>
          <w:lang w:val="en-GB" w:eastAsia="ja-JP"/>
        </w:rPr>
      </w:pPr>
      <w:r w:rsidRPr="00E76BA3">
        <w:rPr>
          <w:rFonts w:ascii="Times New Roman" w:eastAsia="SimSun" w:hAnsi="Times New Roman"/>
          <w:sz w:val="20"/>
          <w:szCs w:val="20"/>
          <w:lang w:val="en-GB" w:eastAsia="ja-JP"/>
        </w:rPr>
        <w:t>An overall initial identification of specification impacts on a per agreement basis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>.</w:t>
      </w:r>
    </w:p>
    <w:p w14:paraId="54A5859D" w14:textId="77777777" w:rsidR="00E76BA3" w:rsidRPr="00E76BA3" w:rsidRDefault="00E76BA3" w:rsidP="00E76BA3">
      <w:pPr>
        <w:pStyle w:val="ListParagraph"/>
        <w:jc w:val="both"/>
        <w:rPr>
          <w:rFonts w:ascii="Times New Roman" w:eastAsia="SimSun" w:hAnsi="Times New Roman"/>
          <w:sz w:val="20"/>
          <w:szCs w:val="20"/>
          <w:lang w:val="en-GB" w:eastAsia="ja-JP"/>
        </w:rPr>
      </w:pPr>
    </w:p>
    <w:p w14:paraId="0810B525" w14:textId="3A01A1AD" w:rsidR="00E76BA3" w:rsidRDefault="00A51B25" w:rsidP="00E76BA3">
      <w:pPr>
        <w:pStyle w:val="ListParagraph"/>
        <w:numPr>
          <w:ilvl w:val="0"/>
          <w:numId w:val="49"/>
        </w:numPr>
        <w:jc w:val="both"/>
        <w:rPr>
          <w:rFonts w:ascii="Times New Roman" w:eastAsia="SimSun" w:hAnsi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/>
          <w:sz w:val="20"/>
          <w:szCs w:val="20"/>
          <w:lang w:val="en-GB" w:eastAsia="ja-JP"/>
        </w:rPr>
        <w:t>Initiate the</w:t>
      </w:r>
      <w:r w:rsidR="00E76BA3">
        <w:rPr>
          <w:rFonts w:ascii="Times New Roman" w:eastAsia="SimSun" w:hAnsi="Times New Roman"/>
          <w:sz w:val="20"/>
          <w:szCs w:val="20"/>
          <w:lang w:val="en-GB" w:eastAsia="ja-JP"/>
        </w:rPr>
        <w:t xml:space="preserve"> 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 xml:space="preserve">identification of the required Rel-17 RRC parameters as </w:t>
      </w:r>
      <w:r w:rsidR="004B49FB">
        <w:rPr>
          <w:rFonts w:ascii="Times New Roman" w:eastAsia="SimSun" w:hAnsi="Times New Roman"/>
          <w:sz w:val="20"/>
          <w:szCs w:val="20"/>
          <w:lang w:val="en-GB" w:eastAsia="ja-JP"/>
        </w:rPr>
        <w:t xml:space="preserve">to </w:t>
      </w:r>
      <w:r>
        <w:rPr>
          <w:rFonts w:ascii="Times New Roman" w:eastAsia="SimSun" w:hAnsi="Times New Roman"/>
          <w:sz w:val="20"/>
          <w:szCs w:val="20"/>
          <w:lang w:val="en-GB" w:eastAsia="ja-JP"/>
        </w:rPr>
        <w:t>create a list.</w:t>
      </w:r>
    </w:p>
    <w:p w14:paraId="27846A1E" w14:textId="77777777" w:rsidR="00A51B25" w:rsidRPr="00A51B25" w:rsidRDefault="00A51B25" w:rsidP="00A51B25">
      <w:pPr>
        <w:pStyle w:val="ListParagraph"/>
        <w:rPr>
          <w:rFonts w:ascii="Times New Roman" w:eastAsia="SimSun" w:hAnsi="Times New Roman"/>
          <w:sz w:val="20"/>
          <w:szCs w:val="20"/>
          <w:lang w:val="en-GB" w:eastAsia="ja-JP"/>
        </w:rPr>
      </w:pPr>
    </w:p>
    <w:p w14:paraId="20CB04D0" w14:textId="40F2DA86" w:rsidR="00A51B25" w:rsidRPr="00A51B25" w:rsidRDefault="00A51B25" w:rsidP="00A51B25">
      <w:pPr>
        <w:jc w:val="both"/>
      </w:pPr>
      <w:r>
        <w:t>The two activities stated above need to be started promptly (e.g., after RAN1# 106-e) since other Working Group(s) need to be informed about it.</w:t>
      </w:r>
    </w:p>
    <w:p w14:paraId="223719B8" w14:textId="6C69AD9F" w:rsidR="004B49FB" w:rsidRDefault="004B49FB" w:rsidP="004B49FB">
      <w:pPr>
        <w:pStyle w:val="Observation"/>
        <w:ind w:left="1701" w:hanging="1701"/>
      </w:pPr>
      <w:bookmarkStart w:id="2" w:name="_Toc79138720"/>
      <w:r>
        <w:t>The WI on “</w:t>
      </w:r>
      <w:r w:rsidRPr="004B49FB">
        <w:t>Additional enhancements for NB-IoT and LTE-MTC</w:t>
      </w:r>
      <w:r>
        <w:t>” is coming to its end and there are two task</w:t>
      </w:r>
      <w:r w:rsidR="008263A0">
        <w:t>s</w:t>
      </w:r>
      <w:r>
        <w:t xml:space="preserve"> that need to be started promptly (e.g., after RAN1# 106-e):</w:t>
      </w:r>
      <w:bookmarkEnd w:id="2"/>
    </w:p>
    <w:p w14:paraId="7D128573" w14:textId="77777777" w:rsidR="004B49FB" w:rsidRDefault="004B49FB" w:rsidP="004B49FB">
      <w:pPr>
        <w:pStyle w:val="Observation"/>
        <w:numPr>
          <w:ilvl w:val="0"/>
          <w:numId w:val="50"/>
        </w:numPr>
      </w:pPr>
      <w:bookmarkStart w:id="3" w:name="_Toc79138721"/>
      <w:r w:rsidRPr="00E76BA3">
        <w:t>An overall initial identification of specification impacts on a per agreement basis</w:t>
      </w:r>
      <w:r>
        <w:t>.</w:t>
      </w:r>
      <w:bookmarkEnd w:id="3"/>
    </w:p>
    <w:p w14:paraId="516BA72A" w14:textId="6BA449E7" w:rsidR="004B49FB" w:rsidRDefault="004B49FB" w:rsidP="004B49FB">
      <w:pPr>
        <w:pStyle w:val="Observation"/>
        <w:numPr>
          <w:ilvl w:val="0"/>
          <w:numId w:val="50"/>
        </w:numPr>
      </w:pPr>
      <w:bookmarkStart w:id="4" w:name="_Toc79138722"/>
      <w:r>
        <w:t>Initiate the identification of the required RRC parameters per WI objective lead by RAN1 as to create the “Rel-17 RRC parameter list”.</w:t>
      </w:r>
      <w:bookmarkEnd w:id="4"/>
    </w:p>
    <w:p w14:paraId="312D711D" w14:textId="77777777" w:rsidR="004B49FB" w:rsidRDefault="004B49FB" w:rsidP="004B49FB">
      <w:pPr>
        <w:pStyle w:val="Observation"/>
        <w:numPr>
          <w:ilvl w:val="0"/>
          <w:numId w:val="0"/>
        </w:numPr>
        <w:ind w:left="1701"/>
      </w:pPr>
    </w:p>
    <w:p w14:paraId="51DC06F1" w14:textId="3FB62F81" w:rsidR="00EB46F6" w:rsidRDefault="00F22BD5" w:rsidP="00F22BD5">
      <w:pPr>
        <w:pStyle w:val="Observation"/>
        <w:ind w:left="1701" w:hanging="1701"/>
      </w:pPr>
      <w:bookmarkStart w:id="5" w:name="_Toc79138723"/>
      <w:r>
        <w:t>In our</w:t>
      </w:r>
      <w:r w:rsidR="003069EE">
        <w:t xml:space="preserve"> view</w:t>
      </w:r>
      <w:r>
        <w:t xml:space="preserve">, the </w:t>
      </w:r>
      <w:bookmarkStart w:id="6" w:name="_Hlk79137787"/>
      <w:r>
        <w:t xml:space="preserve">overall initial identification of specification impacts on a per agreement basis </w:t>
      </w:r>
      <w:bookmarkEnd w:id="6"/>
      <w:r>
        <w:t>can be carried out in parallel with the RRC parameter list.</w:t>
      </w:r>
      <w:bookmarkEnd w:id="5"/>
    </w:p>
    <w:p w14:paraId="5300F849" w14:textId="11048A70" w:rsidR="00C01F33" w:rsidRPr="00CE0424" w:rsidRDefault="006B22C9" w:rsidP="00DF5DE2">
      <w:pPr>
        <w:pStyle w:val="Heading1"/>
      </w:pPr>
      <w:r>
        <w:t>6</w:t>
      </w:r>
      <w:r w:rsidR="009D03C8">
        <w:tab/>
      </w:r>
      <w:r w:rsidR="00C01F33">
        <w:t>Conclusion</w:t>
      </w:r>
    </w:p>
    <w:p w14:paraId="58D5E936" w14:textId="2188D753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595DD0">
        <w:rPr>
          <w:rFonts w:ascii="Times New Roman" w:hAnsi="Times New Roman"/>
        </w:rPr>
        <w:t>s</w:t>
      </w:r>
      <w:r w:rsidR="005C0838">
        <w:rPr>
          <w:rFonts w:ascii="Times New Roman" w:hAnsi="Times New Roman"/>
        </w:rPr>
        <w:t>:</w:t>
      </w:r>
    </w:p>
    <w:p w14:paraId="3CE8650E" w14:textId="77777777" w:rsidR="00921721" w:rsidRPr="00921721" w:rsidRDefault="00921721" w:rsidP="008E065E">
      <w:pPr>
        <w:pStyle w:val="BodyText"/>
        <w:rPr>
          <w:b/>
        </w:rPr>
      </w:pPr>
    </w:p>
    <w:p w14:paraId="70BDA962" w14:textId="1BA036F9" w:rsidR="004B49F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9138720" w:history="1">
        <w:r w:rsidR="004B49FB" w:rsidRPr="00147B16">
          <w:rPr>
            <w:rStyle w:val="Hyperlink"/>
            <w:noProof/>
          </w:rPr>
          <w:t>Observation 1</w:t>
        </w:r>
        <w:r w:rsidR="004B49F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B49FB" w:rsidRPr="00147B16">
          <w:rPr>
            <w:rStyle w:val="Hyperlink"/>
            <w:noProof/>
          </w:rPr>
          <w:t>The WI on “Additional enhancements for NB-IoT and LTE-MTC” is coming to its end and there are two task</w:t>
        </w:r>
        <w:r w:rsidR="008263A0">
          <w:rPr>
            <w:rStyle w:val="Hyperlink"/>
            <w:noProof/>
          </w:rPr>
          <w:t>s</w:t>
        </w:r>
        <w:r w:rsidR="004B49FB" w:rsidRPr="00147B16">
          <w:rPr>
            <w:rStyle w:val="Hyperlink"/>
            <w:noProof/>
          </w:rPr>
          <w:t xml:space="preserve"> that need to be started promptly (e.g., after RAN1# 106-e):</w:t>
        </w:r>
      </w:hyperlink>
    </w:p>
    <w:p w14:paraId="3717F748" w14:textId="274CF0A1" w:rsidR="004B49FB" w:rsidRDefault="006C48F7" w:rsidP="004B49FB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9138721" w:history="1">
        <w:r w:rsidR="004B49FB" w:rsidRPr="00147B16">
          <w:rPr>
            <w:rStyle w:val="Hyperlink"/>
            <w:rFonts w:ascii="Symbol" w:hAnsi="Symbol"/>
            <w:noProof/>
          </w:rPr>
          <w:t></w:t>
        </w:r>
        <w:r w:rsidR="004B49F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B49FB" w:rsidRPr="00147B16">
          <w:rPr>
            <w:rStyle w:val="Hyperlink"/>
            <w:noProof/>
          </w:rPr>
          <w:t>An overall initial identification of specification impacts on a per agreement basis.</w:t>
        </w:r>
      </w:hyperlink>
    </w:p>
    <w:p w14:paraId="2D76678A" w14:textId="29F54FF4" w:rsidR="004B49FB" w:rsidRDefault="006C48F7" w:rsidP="004B49FB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9138722" w:history="1">
        <w:r w:rsidR="004B49FB" w:rsidRPr="00147B16">
          <w:rPr>
            <w:rStyle w:val="Hyperlink"/>
            <w:rFonts w:ascii="Symbol" w:hAnsi="Symbol"/>
            <w:noProof/>
          </w:rPr>
          <w:t></w:t>
        </w:r>
        <w:r w:rsidR="004B49F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B49FB" w:rsidRPr="00147B16">
          <w:rPr>
            <w:rStyle w:val="Hyperlink"/>
            <w:noProof/>
          </w:rPr>
          <w:t>Initiate the identification of the required RRC parameters per WI objective lead by RAN1 as to create the “Rel-17 RRC parameter list”.</w:t>
        </w:r>
      </w:hyperlink>
    </w:p>
    <w:p w14:paraId="326EDF91" w14:textId="4C083408" w:rsidR="004B49FB" w:rsidRDefault="006C48F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9138723" w:history="1">
        <w:r w:rsidR="004B49FB" w:rsidRPr="00147B16">
          <w:rPr>
            <w:rStyle w:val="Hyperlink"/>
            <w:noProof/>
          </w:rPr>
          <w:t>Observation 2</w:t>
        </w:r>
        <w:r w:rsidR="004B49F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B49FB" w:rsidRPr="00147B16">
          <w:rPr>
            <w:rStyle w:val="Hyperlink"/>
            <w:noProof/>
          </w:rPr>
          <w:t>In our view, the overall initial identification of specification impacts on a per agreement basis can be carried out in parallel with the RRC parameter list.</w:t>
        </w:r>
      </w:hyperlink>
    </w:p>
    <w:p w14:paraId="337FD414" w14:textId="62838D9F" w:rsidR="0052469A" w:rsidRPr="00136A93" w:rsidRDefault="006F6582" w:rsidP="0052469A">
      <w:pPr>
        <w:pStyle w:val="BodyText"/>
      </w:pPr>
      <w:r>
        <w:rPr>
          <w:b/>
          <w:bCs/>
        </w:rPr>
        <w:fldChar w:fldCharType="end"/>
      </w:r>
      <w:bookmarkStart w:id="7" w:name="_In-sequence_SDU_delivery"/>
      <w:bookmarkEnd w:id="7"/>
      <w:r w:rsidR="0052469A" w:rsidRPr="00901E6B">
        <w:t xml:space="preserve"> </w:t>
      </w: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bookmarkStart w:id="8" w:name="_Ref174151459"/>
    <w:bookmarkStart w:id="9" w:name="_Ref189809556"/>
    <w:bookmarkStart w:id="10" w:name="_Ref525824664"/>
    <w:bookmarkStart w:id="11" w:name="_Hlk4751152"/>
    <w:p w14:paraId="27014B43" w14:textId="75FA2238" w:rsidR="00E732B3" w:rsidRDefault="00CF4F41" w:rsidP="00F22BD5">
      <w:pPr>
        <w:pStyle w:val="Reference"/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Pr="000227F6">
        <w:t xml:space="preserve">, </w:t>
      </w:r>
      <w:r w:rsidR="004B4854">
        <w:t>“</w:t>
      </w:r>
      <w:r w:rsidRPr="00106987">
        <w:t>WID</w:t>
      </w:r>
      <w:r w:rsidR="004B4854">
        <w:t xml:space="preserve"> revision</w:t>
      </w:r>
      <w:r w:rsidRPr="00106987">
        <w:t xml:space="preserve">: </w:t>
      </w:r>
      <w:r>
        <w:t>Additional</w:t>
      </w:r>
      <w:r w:rsidRPr="00875FFA">
        <w:t xml:space="preserve"> enhancements for NB-IoT and LTE-MTC</w:t>
      </w:r>
      <w:r w:rsidR="004B4854">
        <w:t>”</w:t>
      </w:r>
      <w:r w:rsidRPr="00106987">
        <w:t>, RAN #8</w:t>
      </w:r>
      <w:r>
        <w:t>8e</w:t>
      </w:r>
      <w:r w:rsidRPr="00106987">
        <w:t xml:space="preserve">, </w:t>
      </w:r>
      <w:r>
        <w:t>Electronic Meeting, June</w:t>
      </w:r>
      <w:r w:rsidRPr="00875FFA">
        <w:t xml:space="preserve"> </w:t>
      </w:r>
      <w:r>
        <w:t>2</w:t>
      </w:r>
      <w:r w:rsidRPr="00875FFA">
        <w:t>9</w:t>
      </w:r>
      <w:r w:rsidRPr="00875FFA">
        <w:rPr>
          <w:vertAlign w:val="superscript"/>
        </w:rPr>
        <w:t>th</w:t>
      </w:r>
      <w:r w:rsidR="004B4854">
        <w:rPr>
          <w:vertAlign w:val="superscript"/>
        </w:rPr>
        <w:t xml:space="preserve"> </w:t>
      </w:r>
      <w:r w:rsidR="004B4854">
        <w:t xml:space="preserve">– July </w:t>
      </w:r>
      <w:r>
        <w:t>3</w:t>
      </w:r>
      <w:r w:rsidRPr="00D3494B">
        <w:rPr>
          <w:vertAlign w:val="superscript"/>
        </w:rPr>
        <w:t>rd</w:t>
      </w:r>
      <w:r w:rsidRPr="00875FFA">
        <w:t>, 20</w:t>
      </w:r>
      <w:r>
        <w:t>20</w:t>
      </w:r>
      <w:r w:rsidRPr="000227F6">
        <w:t>.</w:t>
      </w:r>
      <w:bookmarkEnd w:id="8"/>
      <w:bookmarkEnd w:id="9"/>
      <w:bookmarkEnd w:id="10"/>
      <w:bookmarkEnd w:id="11"/>
    </w:p>
    <w:sectPr w:rsidR="00E732B3" w:rsidSect="007F4FA6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642AE" w14:textId="77777777" w:rsidR="006C48F7" w:rsidRDefault="006C48F7">
      <w:r>
        <w:separator/>
      </w:r>
    </w:p>
  </w:endnote>
  <w:endnote w:type="continuationSeparator" w:id="0">
    <w:p w14:paraId="231AFC12" w14:textId="77777777" w:rsidR="006C48F7" w:rsidRDefault="006C48F7">
      <w:r>
        <w:continuationSeparator/>
      </w:r>
    </w:p>
  </w:endnote>
  <w:endnote w:type="continuationNotice" w:id="1">
    <w:p w14:paraId="3BFC32FC" w14:textId="77777777" w:rsidR="006C48F7" w:rsidRDefault="006C48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9456C6" w:rsidRDefault="009456C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6D4262" w14:textId="77777777" w:rsidR="006C48F7" w:rsidRDefault="006C48F7">
      <w:r>
        <w:separator/>
      </w:r>
    </w:p>
  </w:footnote>
  <w:footnote w:type="continuationSeparator" w:id="0">
    <w:p w14:paraId="188F2E57" w14:textId="77777777" w:rsidR="006C48F7" w:rsidRDefault="006C48F7">
      <w:r>
        <w:continuationSeparator/>
      </w:r>
    </w:p>
  </w:footnote>
  <w:footnote w:type="continuationNotice" w:id="1">
    <w:p w14:paraId="185F55B2" w14:textId="77777777" w:rsidR="006C48F7" w:rsidRDefault="006C48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9456C6" w:rsidRDefault="009456C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D3690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FBBAABB2"/>
    <w:lvl w:ilvl="0" w:tplc="4EC0864E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DD300848">
      <w:numFmt w:val="decimal"/>
      <w:lvlText w:val=""/>
      <w:lvlJc w:val="left"/>
    </w:lvl>
    <w:lvl w:ilvl="2" w:tplc="FEEEA8F2">
      <w:numFmt w:val="decimal"/>
      <w:lvlText w:val=""/>
      <w:lvlJc w:val="left"/>
    </w:lvl>
    <w:lvl w:ilvl="3" w:tplc="FC18AFA6">
      <w:numFmt w:val="decimal"/>
      <w:lvlText w:val=""/>
      <w:lvlJc w:val="left"/>
    </w:lvl>
    <w:lvl w:ilvl="4" w:tplc="E6E8FB48">
      <w:numFmt w:val="decimal"/>
      <w:lvlText w:val=""/>
      <w:lvlJc w:val="left"/>
    </w:lvl>
    <w:lvl w:ilvl="5" w:tplc="7B6EC5B0">
      <w:numFmt w:val="decimal"/>
      <w:lvlText w:val=""/>
      <w:lvlJc w:val="left"/>
    </w:lvl>
    <w:lvl w:ilvl="6" w:tplc="92101036">
      <w:numFmt w:val="decimal"/>
      <w:lvlText w:val=""/>
      <w:lvlJc w:val="left"/>
    </w:lvl>
    <w:lvl w:ilvl="7" w:tplc="3F3A0128">
      <w:numFmt w:val="decimal"/>
      <w:lvlText w:val=""/>
      <w:lvlJc w:val="left"/>
    </w:lvl>
    <w:lvl w:ilvl="8" w:tplc="DB0CD6FC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3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C7ACF"/>
    <w:multiLevelType w:val="hybridMultilevel"/>
    <w:tmpl w:val="616CE6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82745"/>
    <w:multiLevelType w:val="hybridMultilevel"/>
    <w:tmpl w:val="5FE67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10B135D"/>
    <w:multiLevelType w:val="hybridMultilevel"/>
    <w:tmpl w:val="61A804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8C5214"/>
    <w:multiLevelType w:val="hybridMultilevel"/>
    <w:tmpl w:val="1F020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CF6B77"/>
    <w:multiLevelType w:val="hybridMultilevel"/>
    <w:tmpl w:val="1264F1D2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A43F1E"/>
    <w:multiLevelType w:val="hybridMultilevel"/>
    <w:tmpl w:val="4F68D0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E79DF"/>
    <w:multiLevelType w:val="hybridMultilevel"/>
    <w:tmpl w:val="85E672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DA0A1B"/>
    <w:multiLevelType w:val="hybridMultilevel"/>
    <w:tmpl w:val="7B0637A0"/>
    <w:lvl w:ilvl="0" w:tplc="E47E79C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CD1515"/>
    <w:multiLevelType w:val="hybridMultilevel"/>
    <w:tmpl w:val="F0C2E320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E577F0"/>
    <w:multiLevelType w:val="hybridMultilevel"/>
    <w:tmpl w:val="48EA9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D034A"/>
    <w:multiLevelType w:val="hybridMultilevel"/>
    <w:tmpl w:val="B8B80B3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AD77B60"/>
    <w:multiLevelType w:val="hybridMultilevel"/>
    <w:tmpl w:val="CD667E6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7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0" w15:restartNumberingAfterBreak="0">
    <w:nsid w:val="6F58468A"/>
    <w:multiLevelType w:val="hybridMultilevel"/>
    <w:tmpl w:val="B6848E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C635EF"/>
    <w:multiLevelType w:val="hybridMultilevel"/>
    <w:tmpl w:val="A49451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4639DF"/>
    <w:multiLevelType w:val="hybridMultilevel"/>
    <w:tmpl w:val="BE266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7E02CE1"/>
    <w:multiLevelType w:val="hybridMultilevel"/>
    <w:tmpl w:val="FDF6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325A4"/>
    <w:multiLevelType w:val="hybridMultilevel"/>
    <w:tmpl w:val="83E67BC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2"/>
  </w:num>
  <w:num w:numId="4">
    <w:abstractNumId w:val="30"/>
  </w:num>
  <w:num w:numId="5">
    <w:abstractNumId w:val="32"/>
  </w:num>
  <w:num w:numId="6">
    <w:abstractNumId w:val="35"/>
  </w:num>
  <w:num w:numId="7">
    <w:abstractNumId w:val="14"/>
  </w:num>
  <w:num w:numId="8">
    <w:abstractNumId w:val="17"/>
  </w:num>
  <w:num w:numId="9">
    <w:abstractNumId w:val="8"/>
  </w:num>
  <w:num w:numId="10">
    <w:abstractNumId w:val="45"/>
  </w:num>
  <w:num w:numId="11">
    <w:abstractNumId w:val="21"/>
  </w:num>
  <w:num w:numId="12">
    <w:abstractNumId w:val="38"/>
  </w:num>
  <w:num w:numId="13">
    <w:abstractNumId w:val="31"/>
  </w:num>
  <w:num w:numId="14">
    <w:abstractNumId w:val="20"/>
  </w:num>
  <w:num w:numId="15">
    <w:abstractNumId w:val="47"/>
  </w:num>
  <w:num w:numId="16">
    <w:abstractNumId w:val="22"/>
  </w:num>
  <w:num w:numId="17">
    <w:abstractNumId w:val="11"/>
  </w:num>
  <w:num w:numId="18">
    <w:abstractNumId w:val="41"/>
  </w:num>
  <w:num w:numId="19">
    <w:abstractNumId w:val="39"/>
  </w:num>
  <w:num w:numId="20">
    <w:abstractNumId w:val="4"/>
  </w:num>
  <w:num w:numId="21">
    <w:abstractNumId w:val="12"/>
  </w:num>
  <w:num w:numId="22">
    <w:abstractNumId w:val="10"/>
  </w:num>
  <w:num w:numId="23">
    <w:abstractNumId w:val="43"/>
  </w:num>
  <w:num w:numId="24">
    <w:abstractNumId w:val="3"/>
  </w:num>
  <w:num w:numId="25">
    <w:abstractNumId w:val="34"/>
  </w:num>
  <w:num w:numId="26">
    <w:abstractNumId w:val="37"/>
  </w:num>
  <w:num w:numId="27">
    <w:abstractNumId w:val="25"/>
  </w:num>
  <w:num w:numId="28">
    <w:abstractNumId w:val="7"/>
  </w:num>
  <w:num w:numId="29">
    <w:abstractNumId w:val="1"/>
  </w:num>
  <w:num w:numId="30">
    <w:abstractNumId w:val="0"/>
  </w:num>
  <w:num w:numId="31">
    <w:abstractNumId w:val="30"/>
  </w:num>
  <w:num w:numId="32">
    <w:abstractNumId w:val="13"/>
  </w:num>
  <w:num w:numId="33">
    <w:abstractNumId w:val="27"/>
  </w:num>
  <w:num w:numId="34">
    <w:abstractNumId w:val="46"/>
  </w:num>
  <w:num w:numId="35">
    <w:abstractNumId w:val="42"/>
  </w:num>
  <w:num w:numId="36">
    <w:abstractNumId w:val="15"/>
  </w:num>
  <w:num w:numId="37">
    <w:abstractNumId w:val="18"/>
  </w:num>
  <w:num w:numId="38">
    <w:abstractNumId w:val="19"/>
  </w:num>
  <w:num w:numId="39">
    <w:abstractNumId w:val="9"/>
  </w:num>
  <w:num w:numId="40">
    <w:abstractNumId w:val="5"/>
  </w:num>
  <w:num w:numId="41">
    <w:abstractNumId w:val="6"/>
  </w:num>
  <w:num w:numId="42">
    <w:abstractNumId w:val="48"/>
  </w:num>
  <w:num w:numId="43">
    <w:abstractNumId w:val="36"/>
  </w:num>
  <w:num w:numId="44">
    <w:abstractNumId w:val="26"/>
  </w:num>
  <w:num w:numId="45">
    <w:abstractNumId w:val="40"/>
  </w:num>
  <w:num w:numId="46">
    <w:abstractNumId w:val="33"/>
  </w:num>
  <w:num w:numId="47">
    <w:abstractNumId w:val="16"/>
  </w:num>
  <w:num w:numId="48">
    <w:abstractNumId w:val="24"/>
  </w:num>
  <w:num w:numId="49">
    <w:abstractNumId w:val="44"/>
  </w:num>
  <w:num w:numId="50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2A37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B91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57E78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E6E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335A"/>
    <w:rsid w:val="00073642"/>
    <w:rsid w:val="00073AE0"/>
    <w:rsid w:val="00073AF0"/>
    <w:rsid w:val="00074015"/>
    <w:rsid w:val="000740AC"/>
    <w:rsid w:val="000757A0"/>
    <w:rsid w:val="00076502"/>
    <w:rsid w:val="0007673F"/>
    <w:rsid w:val="00076887"/>
    <w:rsid w:val="00077165"/>
    <w:rsid w:val="00077E5F"/>
    <w:rsid w:val="0008036A"/>
    <w:rsid w:val="00080BB7"/>
    <w:rsid w:val="00081293"/>
    <w:rsid w:val="0008197D"/>
    <w:rsid w:val="00081AE6"/>
    <w:rsid w:val="0008294A"/>
    <w:rsid w:val="000830B9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6603"/>
    <w:rsid w:val="000866F2"/>
    <w:rsid w:val="00086BFA"/>
    <w:rsid w:val="000875D4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85E"/>
    <w:rsid w:val="00093C62"/>
    <w:rsid w:val="00093E60"/>
    <w:rsid w:val="0009510F"/>
    <w:rsid w:val="000953B7"/>
    <w:rsid w:val="000956A8"/>
    <w:rsid w:val="00095A2E"/>
    <w:rsid w:val="00095D9D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090"/>
    <w:rsid w:val="000C6122"/>
    <w:rsid w:val="000C654D"/>
    <w:rsid w:val="000C7C27"/>
    <w:rsid w:val="000D003E"/>
    <w:rsid w:val="000D0D07"/>
    <w:rsid w:val="000D0ED1"/>
    <w:rsid w:val="000D229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9DF"/>
    <w:rsid w:val="00104C31"/>
    <w:rsid w:val="0010522E"/>
    <w:rsid w:val="00105862"/>
    <w:rsid w:val="001062FB"/>
    <w:rsid w:val="001063E6"/>
    <w:rsid w:val="00106987"/>
    <w:rsid w:val="00106AAA"/>
    <w:rsid w:val="00106F5C"/>
    <w:rsid w:val="00110E2B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0CB0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27913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41A"/>
    <w:rsid w:val="001438FE"/>
    <w:rsid w:val="001439C5"/>
    <w:rsid w:val="00144052"/>
    <w:rsid w:val="00144645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02C"/>
    <w:rsid w:val="001711B8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6B6"/>
    <w:rsid w:val="001776BE"/>
    <w:rsid w:val="00177B9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3552"/>
    <w:rsid w:val="001952AE"/>
    <w:rsid w:val="001953A8"/>
    <w:rsid w:val="00195E2A"/>
    <w:rsid w:val="00196705"/>
    <w:rsid w:val="00197424"/>
    <w:rsid w:val="00197DA6"/>
    <w:rsid w:val="00197DF9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4DD0"/>
    <w:rsid w:val="001A4FF0"/>
    <w:rsid w:val="001A59FE"/>
    <w:rsid w:val="001A5E71"/>
    <w:rsid w:val="001A5FFF"/>
    <w:rsid w:val="001A6173"/>
    <w:rsid w:val="001A694B"/>
    <w:rsid w:val="001A6CBA"/>
    <w:rsid w:val="001A6CEA"/>
    <w:rsid w:val="001A7BF4"/>
    <w:rsid w:val="001B01AD"/>
    <w:rsid w:val="001B0217"/>
    <w:rsid w:val="001B0C0C"/>
    <w:rsid w:val="001B0D97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909"/>
    <w:rsid w:val="001E2C01"/>
    <w:rsid w:val="001E30FD"/>
    <w:rsid w:val="001E39A8"/>
    <w:rsid w:val="001E436E"/>
    <w:rsid w:val="001E58E2"/>
    <w:rsid w:val="001E5F9A"/>
    <w:rsid w:val="001E727B"/>
    <w:rsid w:val="001E76C4"/>
    <w:rsid w:val="001E7703"/>
    <w:rsid w:val="001E7AED"/>
    <w:rsid w:val="001F036F"/>
    <w:rsid w:val="001F15E1"/>
    <w:rsid w:val="001F1D0D"/>
    <w:rsid w:val="001F23D0"/>
    <w:rsid w:val="001F2C16"/>
    <w:rsid w:val="001F326A"/>
    <w:rsid w:val="001F3916"/>
    <w:rsid w:val="001F395E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D71"/>
    <w:rsid w:val="00200490"/>
    <w:rsid w:val="0020068D"/>
    <w:rsid w:val="00200D70"/>
    <w:rsid w:val="00201BFF"/>
    <w:rsid w:val="00201F3A"/>
    <w:rsid w:val="00202F29"/>
    <w:rsid w:val="002037D8"/>
    <w:rsid w:val="00203CD3"/>
    <w:rsid w:val="00203F28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69B6"/>
    <w:rsid w:val="0020724C"/>
    <w:rsid w:val="002072DA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0EBC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C8F"/>
    <w:rsid w:val="00231EE8"/>
    <w:rsid w:val="00232911"/>
    <w:rsid w:val="00232D5B"/>
    <w:rsid w:val="00232ECF"/>
    <w:rsid w:val="00233530"/>
    <w:rsid w:val="00233A0B"/>
    <w:rsid w:val="002350F5"/>
    <w:rsid w:val="002354FA"/>
    <w:rsid w:val="002355FE"/>
    <w:rsid w:val="00235632"/>
    <w:rsid w:val="00235872"/>
    <w:rsid w:val="00236130"/>
    <w:rsid w:val="00237470"/>
    <w:rsid w:val="0023794C"/>
    <w:rsid w:val="00240B47"/>
    <w:rsid w:val="00240DFD"/>
    <w:rsid w:val="00241559"/>
    <w:rsid w:val="0024193B"/>
    <w:rsid w:val="00241B53"/>
    <w:rsid w:val="00241E50"/>
    <w:rsid w:val="00242225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0E52"/>
    <w:rsid w:val="002617E7"/>
    <w:rsid w:val="00262B33"/>
    <w:rsid w:val="0026307D"/>
    <w:rsid w:val="00263286"/>
    <w:rsid w:val="00263997"/>
    <w:rsid w:val="00263FEE"/>
    <w:rsid w:val="00264228"/>
    <w:rsid w:val="00264334"/>
    <w:rsid w:val="00264515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8F9"/>
    <w:rsid w:val="002739A0"/>
    <w:rsid w:val="00274601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5F5"/>
    <w:rsid w:val="00280751"/>
    <w:rsid w:val="00280C37"/>
    <w:rsid w:val="0028135B"/>
    <w:rsid w:val="0028280A"/>
    <w:rsid w:val="00283454"/>
    <w:rsid w:val="002835B1"/>
    <w:rsid w:val="0028379D"/>
    <w:rsid w:val="00283A25"/>
    <w:rsid w:val="002841E2"/>
    <w:rsid w:val="002848AD"/>
    <w:rsid w:val="00285147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A74"/>
    <w:rsid w:val="002A5A8F"/>
    <w:rsid w:val="002A644A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DEE"/>
    <w:rsid w:val="002B1001"/>
    <w:rsid w:val="002B103C"/>
    <w:rsid w:val="002B1150"/>
    <w:rsid w:val="002B129E"/>
    <w:rsid w:val="002B134E"/>
    <w:rsid w:val="002B17BC"/>
    <w:rsid w:val="002B1BF2"/>
    <w:rsid w:val="002B24D6"/>
    <w:rsid w:val="002B3C3D"/>
    <w:rsid w:val="002B4523"/>
    <w:rsid w:val="002B4954"/>
    <w:rsid w:val="002B519B"/>
    <w:rsid w:val="002B5E2A"/>
    <w:rsid w:val="002B64AA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6337"/>
    <w:rsid w:val="002D6654"/>
    <w:rsid w:val="002D6C4A"/>
    <w:rsid w:val="002D7264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387"/>
    <w:rsid w:val="002E2CC7"/>
    <w:rsid w:val="002E3199"/>
    <w:rsid w:val="002E344A"/>
    <w:rsid w:val="002E37DA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2B1E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FA2"/>
    <w:rsid w:val="002F64AE"/>
    <w:rsid w:val="002F64D6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56B"/>
    <w:rsid w:val="003025A7"/>
    <w:rsid w:val="00302920"/>
    <w:rsid w:val="00302976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9EE"/>
    <w:rsid w:val="00306B43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D23"/>
    <w:rsid w:val="00324FE9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512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2FB"/>
    <w:rsid w:val="00337520"/>
    <w:rsid w:val="00337FD6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90C"/>
    <w:rsid w:val="00350E5F"/>
    <w:rsid w:val="003519C8"/>
    <w:rsid w:val="00351BB8"/>
    <w:rsid w:val="00352068"/>
    <w:rsid w:val="003525A7"/>
    <w:rsid w:val="00352845"/>
    <w:rsid w:val="003533D6"/>
    <w:rsid w:val="0035379A"/>
    <w:rsid w:val="003539A2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8D5"/>
    <w:rsid w:val="00367A62"/>
    <w:rsid w:val="00367A90"/>
    <w:rsid w:val="00370E47"/>
    <w:rsid w:val="00371110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1A54"/>
    <w:rsid w:val="00382574"/>
    <w:rsid w:val="00382784"/>
    <w:rsid w:val="003837BA"/>
    <w:rsid w:val="00383824"/>
    <w:rsid w:val="0038508D"/>
    <w:rsid w:val="00385BF0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B72"/>
    <w:rsid w:val="00393EBE"/>
    <w:rsid w:val="00394556"/>
    <w:rsid w:val="0039473E"/>
    <w:rsid w:val="00394BCB"/>
    <w:rsid w:val="00394FE6"/>
    <w:rsid w:val="003950D1"/>
    <w:rsid w:val="00395181"/>
    <w:rsid w:val="00397D2C"/>
    <w:rsid w:val="003A015D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1DC3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8C1"/>
    <w:rsid w:val="003D7F69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A3"/>
    <w:rsid w:val="003E55E4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6030"/>
    <w:rsid w:val="003F650B"/>
    <w:rsid w:val="003F6BBE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17BF5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E4A"/>
    <w:rsid w:val="004565DE"/>
    <w:rsid w:val="0045699F"/>
    <w:rsid w:val="004574C8"/>
    <w:rsid w:val="00457565"/>
    <w:rsid w:val="00457B71"/>
    <w:rsid w:val="00457FA6"/>
    <w:rsid w:val="004604E5"/>
    <w:rsid w:val="00460887"/>
    <w:rsid w:val="0046183B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558"/>
    <w:rsid w:val="004726E4"/>
    <w:rsid w:val="00473147"/>
    <w:rsid w:val="004734D0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3DB"/>
    <w:rsid w:val="00480415"/>
    <w:rsid w:val="00481ADE"/>
    <w:rsid w:val="0048226A"/>
    <w:rsid w:val="00482600"/>
    <w:rsid w:val="00483282"/>
    <w:rsid w:val="004838A5"/>
    <w:rsid w:val="00484559"/>
    <w:rsid w:val="004851CF"/>
    <w:rsid w:val="00485C81"/>
    <w:rsid w:val="00485DDA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1313"/>
    <w:rsid w:val="00491697"/>
    <w:rsid w:val="00491752"/>
    <w:rsid w:val="00491C62"/>
    <w:rsid w:val="004921CD"/>
    <w:rsid w:val="00492AE0"/>
    <w:rsid w:val="00492BC5"/>
    <w:rsid w:val="00492CF7"/>
    <w:rsid w:val="00493595"/>
    <w:rsid w:val="00493C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D7B"/>
    <w:rsid w:val="00497F95"/>
    <w:rsid w:val="004A086A"/>
    <w:rsid w:val="004A08C5"/>
    <w:rsid w:val="004A0D9C"/>
    <w:rsid w:val="004A0E7A"/>
    <w:rsid w:val="004A16BC"/>
    <w:rsid w:val="004A18DC"/>
    <w:rsid w:val="004A2B94"/>
    <w:rsid w:val="004A2CF6"/>
    <w:rsid w:val="004A2FDD"/>
    <w:rsid w:val="004A341E"/>
    <w:rsid w:val="004A3C36"/>
    <w:rsid w:val="004A3F10"/>
    <w:rsid w:val="004A4431"/>
    <w:rsid w:val="004A4ECF"/>
    <w:rsid w:val="004A6058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C8B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7A4"/>
    <w:rsid w:val="004C0957"/>
    <w:rsid w:val="004C1A74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33D"/>
    <w:rsid w:val="004C784D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AB4"/>
    <w:rsid w:val="004E4B41"/>
    <w:rsid w:val="004E540B"/>
    <w:rsid w:val="004E54B9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57A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07735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A45"/>
    <w:rsid w:val="00516DE7"/>
    <w:rsid w:val="0051776F"/>
    <w:rsid w:val="005205DD"/>
    <w:rsid w:val="00520ADE"/>
    <w:rsid w:val="005214CE"/>
    <w:rsid w:val="005219CF"/>
    <w:rsid w:val="00523F57"/>
    <w:rsid w:val="0052463B"/>
    <w:rsid w:val="0052469A"/>
    <w:rsid w:val="00524BAF"/>
    <w:rsid w:val="00524D47"/>
    <w:rsid w:val="00525196"/>
    <w:rsid w:val="0052673F"/>
    <w:rsid w:val="00526A4E"/>
    <w:rsid w:val="00527553"/>
    <w:rsid w:val="005275F5"/>
    <w:rsid w:val="00527893"/>
    <w:rsid w:val="00527C56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122E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46B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49F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2164"/>
    <w:rsid w:val="00592A07"/>
    <w:rsid w:val="005935A4"/>
    <w:rsid w:val="0059371D"/>
    <w:rsid w:val="00594771"/>
    <w:rsid w:val="005948C2"/>
    <w:rsid w:val="00594B03"/>
    <w:rsid w:val="005958C6"/>
    <w:rsid w:val="00595DCA"/>
    <w:rsid w:val="00595DD0"/>
    <w:rsid w:val="00595DF5"/>
    <w:rsid w:val="00595EF1"/>
    <w:rsid w:val="00596B3B"/>
    <w:rsid w:val="0059773C"/>
    <w:rsid w:val="0059775E"/>
    <w:rsid w:val="0059779B"/>
    <w:rsid w:val="00597939"/>
    <w:rsid w:val="005A0089"/>
    <w:rsid w:val="005A054A"/>
    <w:rsid w:val="005A0597"/>
    <w:rsid w:val="005A1E53"/>
    <w:rsid w:val="005A209A"/>
    <w:rsid w:val="005A272F"/>
    <w:rsid w:val="005A27F6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4183"/>
    <w:rsid w:val="005B474F"/>
    <w:rsid w:val="005B56FD"/>
    <w:rsid w:val="005B66C7"/>
    <w:rsid w:val="005B67D9"/>
    <w:rsid w:val="005B6F83"/>
    <w:rsid w:val="005B7517"/>
    <w:rsid w:val="005B79B0"/>
    <w:rsid w:val="005B7C66"/>
    <w:rsid w:val="005C0236"/>
    <w:rsid w:val="005C0305"/>
    <w:rsid w:val="005C0602"/>
    <w:rsid w:val="005C082E"/>
    <w:rsid w:val="005C0838"/>
    <w:rsid w:val="005C087A"/>
    <w:rsid w:val="005C0D2B"/>
    <w:rsid w:val="005C15EF"/>
    <w:rsid w:val="005C1A36"/>
    <w:rsid w:val="005C544C"/>
    <w:rsid w:val="005C562E"/>
    <w:rsid w:val="005C6D06"/>
    <w:rsid w:val="005C74FB"/>
    <w:rsid w:val="005C775D"/>
    <w:rsid w:val="005C7B84"/>
    <w:rsid w:val="005D04B5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7C9"/>
    <w:rsid w:val="005E2306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F0C"/>
    <w:rsid w:val="0060224B"/>
    <w:rsid w:val="0060283C"/>
    <w:rsid w:val="0060294D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434"/>
    <w:rsid w:val="006116A6"/>
    <w:rsid w:val="00611B83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613C"/>
    <w:rsid w:val="00626B8F"/>
    <w:rsid w:val="006272F1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3B74"/>
    <w:rsid w:val="00635037"/>
    <w:rsid w:val="006357EA"/>
    <w:rsid w:val="00635994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81C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7A2"/>
    <w:rsid w:val="0066294D"/>
    <w:rsid w:val="006634E6"/>
    <w:rsid w:val="00663DC5"/>
    <w:rsid w:val="006645D4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8"/>
    <w:rsid w:val="00670BD0"/>
    <w:rsid w:val="00670BE1"/>
    <w:rsid w:val="0067218F"/>
    <w:rsid w:val="00672549"/>
    <w:rsid w:val="006741F2"/>
    <w:rsid w:val="00674CC3"/>
    <w:rsid w:val="0067528F"/>
    <w:rsid w:val="0067599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826"/>
    <w:rsid w:val="00682D35"/>
    <w:rsid w:val="00683EBD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07"/>
    <w:rsid w:val="0068671A"/>
    <w:rsid w:val="00686EDF"/>
    <w:rsid w:val="00690B63"/>
    <w:rsid w:val="00690D53"/>
    <w:rsid w:val="00690E10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02C"/>
    <w:rsid w:val="006A17F3"/>
    <w:rsid w:val="006A1EB1"/>
    <w:rsid w:val="006A20CE"/>
    <w:rsid w:val="006A2356"/>
    <w:rsid w:val="006A25FF"/>
    <w:rsid w:val="006A296B"/>
    <w:rsid w:val="006A30D0"/>
    <w:rsid w:val="006A3797"/>
    <w:rsid w:val="006A46FB"/>
    <w:rsid w:val="006A5664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743"/>
    <w:rsid w:val="006B0E92"/>
    <w:rsid w:val="006B109B"/>
    <w:rsid w:val="006B1816"/>
    <w:rsid w:val="006B1A6C"/>
    <w:rsid w:val="006B1EA8"/>
    <w:rsid w:val="006B2099"/>
    <w:rsid w:val="006B22C9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55"/>
    <w:rsid w:val="006C23E5"/>
    <w:rsid w:val="006C34AF"/>
    <w:rsid w:val="006C48F7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573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2D5"/>
    <w:rsid w:val="00726EA6"/>
    <w:rsid w:val="00727208"/>
    <w:rsid w:val="007275BD"/>
    <w:rsid w:val="00727680"/>
    <w:rsid w:val="0073053B"/>
    <w:rsid w:val="0073078C"/>
    <w:rsid w:val="007311B2"/>
    <w:rsid w:val="00732648"/>
    <w:rsid w:val="00732A61"/>
    <w:rsid w:val="00732DC0"/>
    <w:rsid w:val="00733DF6"/>
    <w:rsid w:val="00733E01"/>
    <w:rsid w:val="00733FCD"/>
    <w:rsid w:val="0073415A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BD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169"/>
    <w:rsid w:val="007465EA"/>
    <w:rsid w:val="00746894"/>
    <w:rsid w:val="00747284"/>
    <w:rsid w:val="00747482"/>
    <w:rsid w:val="007474AC"/>
    <w:rsid w:val="007476F6"/>
    <w:rsid w:val="00747D8B"/>
    <w:rsid w:val="00747E9F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CF5"/>
    <w:rsid w:val="007B02CB"/>
    <w:rsid w:val="007B05D6"/>
    <w:rsid w:val="007B1179"/>
    <w:rsid w:val="007B1DF4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3369"/>
    <w:rsid w:val="007C347E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408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2C31"/>
    <w:rsid w:val="007F3D9C"/>
    <w:rsid w:val="007F4A63"/>
    <w:rsid w:val="007F4B9B"/>
    <w:rsid w:val="007F4D47"/>
    <w:rsid w:val="007F4DE4"/>
    <w:rsid w:val="007F4FA6"/>
    <w:rsid w:val="007F6300"/>
    <w:rsid w:val="007F654F"/>
    <w:rsid w:val="007F665B"/>
    <w:rsid w:val="007F6B7E"/>
    <w:rsid w:val="007F793A"/>
    <w:rsid w:val="00800464"/>
    <w:rsid w:val="0080060F"/>
    <w:rsid w:val="00800747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2D6"/>
    <w:rsid w:val="008113E8"/>
    <w:rsid w:val="00811809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1F6D"/>
    <w:rsid w:val="00822BA2"/>
    <w:rsid w:val="00822EC0"/>
    <w:rsid w:val="00823472"/>
    <w:rsid w:val="008235DB"/>
    <w:rsid w:val="008237B0"/>
    <w:rsid w:val="00823897"/>
    <w:rsid w:val="008242B5"/>
    <w:rsid w:val="008247A1"/>
    <w:rsid w:val="00824AB4"/>
    <w:rsid w:val="00825C42"/>
    <w:rsid w:val="00825D25"/>
    <w:rsid w:val="00826356"/>
    <w:rsid w:val="008263A0"/>
    <w:rsid w:val="00826AA9"/>
    <w:rsid w:val="00827142"/>
    <w:rsid w:val="00827325"/>
    <w:rsid w:val="0082787A"/>
    <w:rsid w:val="00827B8B"/>
    <w:rsid w:val="00827D6F"/>
    <w:rsid w:val="0083075F"/>
    <w:rsid w:val="008307A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3219"/>
    <w:rsid w:val="008336E8"/>
    <w:rsid w:val="00833953"/>
    <w:rsid w:val="00835923"/>
    <w:rsid w:val="008359D5"/>
    <w:rsid w:val="00835F53"/>
    <w:rsid w:val="008366F2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523"/>
    <w:rsid w:val="0086470B"/>
    <w:rsid w:val="0086477F"/>
    <w:rsid w:val="00864D9C"/>
    <w:rsid w:val="008657B6"/>
    <w:rsid w:val="00865C51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F3E"/>
    <w:rsid w:val="00883062"/>
    <w:rsid w:val="00883C12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3F73"/>
    <w:rsid w:val="008E4B90"/>
    <w:rsid w:val="008E50E4"/>
    <w:rsid w:val="008E5D92"/>
    <w:rsid w:val="008E6BAA"/>
    <w:rsid w:val="008E6DF5"/>
    <w:rsid w:val="008E7001"/>
    <w:rsid w:val="008E7050"/>
    <w:rsid w:val="008F01A6"/>
    <w:rsid w:val="008F07E5"/>
    <w:rsid w:val="008F1C0C"/>
    <w:rsid w:val="008F1C4E"/>
    <w:rsid w:val="008F1EAB"/>
    <w:rsid w:val="008F220A"/>
    <w:rsid w:val="008F244C"/>
    <w:rsid w:val="008F312C"/>
    <w:rsid w:val="008F33DC"/>
    <w:rsid w:val="008F3577"/>
    <w:rsid w:val="008F40E2"/>
    <w:rsid w:val="008F4340"/>
    <w:rsid w:val="008F44BA"/>
    <w:rsid w:val="008F46AA"/>
    <w:rsid w:val="008F477F"/>
    <w:rsid w:val="008F4CF1"/>
    <w:rsid w:val="008F68A5"/>
    <w:rsid w:val="008F6F45"/>
    <w:rsid w:val="008F7013"/>
    <w:rsid w:val="008F7B83"/>
    <w:rsid w:val="008F7CAD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2066"/>
    <w:rsid w:val="009429C0"/>
    <w:rsid w:val="00942BB7"/>
    <w:rsid w:val="00943074"/>
    <w:rsid w:val="00943568"/>
    <w:rsid w:val="00943742"/>
    <w:rsid w:val="0094398E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1EF9"/>
    <w:rsid w:val="0096201B"/>
    <w:rsid w:val="009620D3"/>
    <w:rsid w:val="00962905"/>
    <w:rsid w:val="009633B9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93C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B16"/>
    <w:rsid w:val="00980B60"/>
    <w:rsid w:val="00980DC4"/>
    <w:rsid w:val="00981BC4"/>
    <w:rsid w:val="0098286C"/>
    <w:rsid w:val="00982A71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A64"/>
    <w:rsid w:val="00985CB1"/>
    <w:rsid w:val="0098604F"/>
    <w:rsid w:val="00987053"/>
    <w:rsid w:val="00987CE6"/>
    <w:rsid w:val="00990119"/>
    <w:rsid w:val="009904ED"/>
    <w:rsid w:val="00990630"/>
    <w:rsid w:val="009907D3"/>
    <w:rsid w:val="00990FD9"/>
    <w:rsid w:val="009916E4"/>
    <w:rsid w:val="00991761"/>
    <w:rsid w:val="0099186E"/>
    <w:rsid w:val="009919CA"/>
    <w:rsid w:val="00992985"/>
    <w:rsid w:val="00992E1C"/>
    <w:rsid w:val="0099454B"/>
    <w:rsid w:val="00994DCA"/>
    <w:rsid w:val="00994FF3"/>
    <w:rsid w:val="00995089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4F92"/>
    <w:rsid w:val="009A50FE"/>
    <w:rsid w:val="009A5A1C"/>
    <w:rsid w:val="009A5CBA"/>
    <w:rsid w:val="009A64A4"/>
    <w:rsid w:val="009A64D0"/>
    <w:rsid w:val="009A6F2F"/>
    <w:rsid w:val="009A74A0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6CA"/>
    <w:rsid w:val="009B274A"/>
    <w:rsid w:val="009B365B"/>
    <w:rsid w:val="009B38F4"/>
    <w:rsid w:val="009B3AC2"/>
    <w:rsid w:val="009B406E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51B"/>
    <w:rsid w:val="009C27DD"/>
    <w:rsid w:val="009C2C93"/>
    <w:rsid w:val="009C3BBB"/>
    <w:rsid w:val="009C403E"/>
    <w:rsid w:val="009C521D"/>
    <w:rsid w:val="009C5E79"/>
    <w:rsid w:val="009C605A"/>
    <w:rsid w:val="009C6D3C"/>
    <w:rsid w:val="009C6DEA"/>
    <w:rsid w:val="009C770F"/>
    <w:rsid w:val="009C781A"/>
    <w:rsid w:val="009D037C"/>
    <w:rsid w:val="009D03C8"/>
    <w:rsid w:val="009D05DA"/>
    <w:rsid w:val="009D1513"/>
    <w:rsid w:val="009D2A46"/>
    <w:rsid w:val="009D48F3"/>
    <w:rsid w:val="009D4919"/>
    <w:rsid w:val="009D4FF0"/>
    <w:rsid w:val="009D5FBA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79B"/>
    <w:rsid w:val="009F2C05"/>
    <w:rsid w:val="009F2D25"/>
    <w:rsid w:val="009F2EA0"/>
    <w:rsid w:val="009F344F"/>
    <w:rsid w:val="009F35F8"/>
    <w:rsid w:val="009F4549"/>
    <w:rsid w:val="009F47B4"/>
    <w:rsid w:val="009F51E0"/>
    <w:rsid w:val="009F51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DCF"/>
    <w:rsid w:val="00A26E1D"/>
    <w:rsid w:val="00A26EDC"/>
    <w:rsid w:val="00A27275"/>
    <w:rsid w:val="00A27785"/>
    <w:rsid w:val="00A30187"/>
    <w:rsid w:val="00A30538"/>
    <w:rsid w:val="00A30A03"/>
    <w:rsid w:val="00A31057"/>
    <w:rsid w:val="00A311C2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5075"/>
    <w:rsid w:val="00A45404"/>
    <w:rsid w:val="00A45B10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754"/>
    <w:rsid w:val="00A51B25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5DBF"/>
    <w:rsid w:val="00A579CE"/>
    <w:rsid w:val="00A609D2"/>
    <w:rsid w:val="00A61499"/>
    <w:rsid w:val="00A61757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31CB"/>
    <w:rsid w:val="00A73654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2726"/>
    <w:rsid w:val="00A845EE"/>
    <w:rsid w:val="00A84630"/>
    <w:rsid w:val="00A8556B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90255"/>
    <w:rsid w:val="00A90290"/>
    <w:rsid w:val="00A91486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42A"/>
    <w:rsid w:val="00A95411"/>
    <w:rsid w:val="00A96354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A6DEC"/>
    <w:rsid w:val="00AA75B6"/>
    <w:rsid w:val="00AA7EBB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4749"/>
    <w:rsid w:val="00AB4AB8"/>
    <w:rsid w:val="00AB5608"/>
    <w:rsid w:val="00AB655E"/>
    <w:rsid w:val="00AB660A"/>
    <w:rsid w:val="00AB7997"/>
    <w:rsid w:val="00AC007F"/>
    <w:rsid w:val="00AC06F2"/>
    <w:rsid w:val="00AC0BD9"/>
    <w:rsid w:val="00AC1260"/>
    <w:rsid w:val="00AC18CD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88"/>
    <w:rsid w:val="00AE07D4"/>
    <w:rsid w:val="00AE07F4"/>
    <w:rsid w:val="00AE09EB"/>
    <w:rsid w:val="00AE1053"/>
    <w:rsid w:val="00AE17B1"/>
    <w:rsid w:val="00AE18A4"/>
    <w:rsid w:val="00AE1C77"/>
    <w:rsid w:val="00AE27AC"/>
    <w:rsid w:val="00AE29DE"/>
    <w:rsid w:val="00AE32C4"/>
    <w:rsid w:val="00AE3CFC"/>
    <w:rsid w:val="00AE3D0A"/>
    <w:rsid w:val="00AE3E8C"/>
    <w:rsid w:val="00AE3F19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1AF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7D1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10644"/>
    <w:rsid w:val="00B11396"/>
    <w:rsid w:val="00B120F5"/>
    <w:rsid w:val="00B12766"/>
    <w:rsid w:val="00B12B14"/>
    <w:rsid w:val="00B133A3"/>
    <w:rsid w:val="00B13514"/>
    <w:rsid w:val="00B13798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445"/>
    <w:rsid w:val="00B406B1"/>
    <w:rsid w:val="00B40851"/>
    <w:rsid w:val="00B409E0"/>
    <w:rsid w:val="00B411C8"/>
    <w:rsid w:val="00B41845"/>
    <w:rsid w:val="00B41888"/>
    <w:rsid w:val="00B41949"/>
    <w:rsid w:val="00B41CD7"/>
    <w:rsid w:val="00B423F0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44B"/>
    <w:rsid w:val="00B527D5"/>
    <w:rsid w:val="00B53363"/>
    <w:rsid w:val="00B53930"/>
    <w:rsid w:val="00B53B3B"/>
    <w:rsid w:val="00B548B7"/>
    <w:rsid w:val="00B549F5"/>
    <w:rsid w:val="00B54A0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0D53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1E5"/>
    <w:rsid w:val="00BA4DFD"/>
    <w:rsid w:val="00BA55EC"/>
    <w:rsid w:val="00BA56D2"/>
    <w:rsid w:val="00BA66CE"/>
    <w:rsid w:val="00BA6CF2"/>
    <w:rsid w:val="00BA7248"/>
    <w:rsid w:val="00BA76E0"/>
    <w:rsid w:val="00BB0320"/>
    <w:rsid w:val="00BB0625"/>
    <w:rsid w:val="00BB0D48"/>
    <w:rsid w:val="00BB100E"/>
    <w:rsid w:val="00BB16F0"/>
    <w:rsid w:val="00BB216D"/>
    <w:rsid w:val="00BB2A25"/>
    <w:rsid w:val="00BB2CFD"/>
    <w:rsid w:val="00BB32EC"/>
    <w:rsid w:val="00BB3BF1"/>
    <w:rsid w:val="00BB42D8"/>
    <w:rsid w:val="00BB4CEF"/>
    <w:rsid w:val="00BB51E9"/>
    <w:rsid w:val="00BB60EE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2AF5"/>
    <w:rsid w:val="00BC2C99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C7703"/>
    <w:rsid w:val="00BC7AF3"/>
    <w:rsid w:val="00BD0629"/>
    <w:rsid w:val="00BD12EF"/>
    <w:rsid w:val="00BD287B"/>
    <w:rsid w:val="00BD2F8B"/>
    <w:rsid w:val="00BD3851"/>
    <w:rsid w:val="00BD4127"/>
    <w:rsid w:val="00BD48AC"/>
    <w:rsid w:val="00BD4D19"/>
    <w:rsid w:val="00BD5D20"/>
    <w:rsid w:val="00BD5F1A"/>
    <w:rsid w:val="00BD62FD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7006"/>
    <w:rsid w:val="00BF74C7"/>
    <w:rsid w:val="00BF7E9D"/>
    <w:rsid w:val="00C00135"/>
    <w:rsid w:val="00C00188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F8"/>
    <w:rsid w:val="00C218CC"/>
    <w:rsid w:val="00C21BFF"/>
    <w:rsid w:val="00C22032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A4"/>
    <w:rsid w:val="00C62EDD"/>
    <w:rsid w:val="00C641A3"/>
    <w:rsid w:val="00C641CA"/>
    <w:rsid w:val="00C644BE"/>
    <w:rsid w:val="00C64672"/>
    <w:rsid w:val="00C6641A"/>
    <w:rsid w:val="00C671C4"/>
    <w:rsid w:val="00C67E54"/>
    <w:rsid w:val="00C700CB"/>
    <w:rsid w:val="00C70455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35A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33F2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6B71"/>
    <w:rsid w:val="00C9731C"/>
    <w:rsid w:val="00C979E4"/>
    <w:rsid w:val="00C97B7D"/>
    <w:rsid w:val="00C97D41"/>
    <w:rsid w:val="00C97D90"/>
    <w:rsid w:val="00CA0ADE"/>
    <w:rsid w:val="00CA158A"/>
    <w:rsid w:val="00CA1883"/>
    <w:rsid w:val="00CA1ED8"/>
    <w:rsid w:val="00CA3221"/>
    <w:rsid w:val="00CA3390"/>
    <w:rsid w:val="00CA375E"/>
    <w:rsid w:val="00CA44C8"/>
    <w:rsid w:val="00CA500D"/>
    <w:rsid w:val="00CA5167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536A"/>
    <w:rsid w:val="00CB5968"/>
    <w:rsid w:val="00CB5CA6"/>
    <w:rsid w:val="00CB5CC2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FEA"/>
    <w:rsid w:val="00CC2011"/>
    <w:rsid w:val="00CC20AF"/>
    <w:rsid w:val="00CC235B"/>
    <w:rsid w:val="00CC23C0"/>
    <w:rsid w:val="00CC240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24A"/>
    <w:rsid w:val="00CD0865"/>
    <w:rsid w:val="00CD0CA9"/>
    <w:rsid w:val="00CD1188"/>
    <w:rsid w:val="00CD11EE"/>
    <w:rsid w:val="00CD1EE4"/>
    <w:rsid w:val="00CD2659"/>
    <w:rsid w:val="00CD2A3C"/>
    <w:rsid w:val="00CD2EC6"/>
    <w:rsid w:val="00CD2ED1"/>
    <w:rsid w:val="00CD337B"/>
    <w:rsid w:val="00CD3967"/>
    <w:rsid w:val="00CD3A48"/>
    <w:rsid w:val="00CD447B"/>
    <w:rsid w:val="00CD466E"/>
    <w:rsid w:val="00CD59B0"/>
    <w:rsid w:val="00CD7887"/>
    <w:rsid w:val="00CE0424"/>
    <w:rsid w:val="00CE097A"/>
    <w:rsid w:val="00CE0BF7"/>
    <w:rsid w:val="00CE0C12"/>
    <w:rsid w:val="00CE0E3C"/>
    <w:rsid w:val="00CE0E5B"/>
    <w:rsid w:val="00CE15A4"/>
    <w:rsid w:val="00CE1F75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F7F"/>
    <w:rsid w:val="00D15FBC"/>
    <w:rsid w:val="00D161B5"/>
    <w:rsid w:val="00D1750E"/>
    <w:rsid w:val="00D20128"/>
    <w:rsid w:val="00D208EA"/>
    <w:rsid w:val="00D20CD3"/>
    <w:rsid w:val="00D21306"/>
    <w:rsid w:val="00D2143B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A6B"/>
    <w:rsid w:val="00D45BB6"/>
    <w:rsid w:val="00D45D51"/>
    <w:rsid w:val="00D46380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3A7F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359F"/>
    <w:rsid w:val="00D73E92"/>
    <w:rsid w:val="00D73F2B"/>
    <w:rsid w:val="00D7409C"/>
    <w:rsid w:val="00D74369"/>
    <w:rsid w:val="00D749D9"/>
    <w:rsid w:val="00D74A61"/>
    <w:rsid w:val="00D74FCE"/>
    <w:rsid w:val="00D75594"/>
    <w:rsid w:val="00D75B3D"/>
    <w:rsid w:val="00D76C62"/>
    <w:rsid w:val="00D76CC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419"/>
    <w:rsid w:val="00D93587"/>
    <w:rsid w:val="00D939B4"/>
    <w:rsid w:val="00D93D7B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E58"/>
    <w:rsid w:val="00DA3F87"/>
    <w:rsid w:val="00DA3F96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5D9"/>
    <w:rsid w:val="00DB7F0A"/>
    <w:rsid w:val="00DC0408"/>
    <w:rsid w:val="00DC18D1"/>
    <w:rsid w:val="00DC1F58"/>
    <w:rsid w:val="00DC2785"/>
    <w:rsid w:val="00DC2D36"/>
    <w:rsid w:val="00DC35DC"/>
    <w:rsid w:val="00DC37E8"/>
    <w:rsid w:val="00DC38DC"/>
    <w:rsid w:val="00DC499F"/>
    <w:rsid w:val="00DC4E04"/>
    <w:rsid w:val="00DC5299"/>
    <w:rsid w:val="00DC53EF"/>
    <w:rsid w:val="00DC5FCB"/>
    <w:rsid w:val="00DC657E"/>
    <w:rsid w:val="00DC6D45"/>
    <w:rsid w:val="00DC7003"/>
    <w:rsid w:val="00DC7247"/>
    <w:rsid w:val="00DC7B6A"/>
    <w:rsid w:val="00DC7C4B"/>
    <w:rsid w:val="00DC7DC3"/>
    <w:rsid w:val="00DD0268"/>
    <w:rsid w:val="00DD0429"/>
    <w:rsid w:val="00DD046A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F8B"/>
    <w:rsid w:val="00DE13A9"/>
    <w:rsid w:val="00DE24E6"/>
    <w:rsid w:val="00DE2848"/>
    <w:rsid w:val="00DE2CF3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5E0"/>
    <w:rsid w:val="00DF207F"/>
    <w:rsid w:val="00DF2211"/>
    <w:rsid w:val="00DF323C"/>
    <w:rsid w:val="00DF3761"/>
    <w:rsid w:val="00DF37A0"/>
    <w:rsid w:val="00DF40A4"/>
    <w:rsid w:val="00DF4E01"/>
    <w:rsid w:val="00DF5085"/>
    <w:rsid w:val="00DF5B3C"/>
    <w:rsid w:val="00DF5C95"/>
    <w:rsid w:val="00DF5DE2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77A"/>
    <w:rsid w:val="00E06E16"/>
    <w:rsid w:val="00E101D2"/>
    <w:rsid w:val="00E110E7"/>
    <w:rsid w:val="00E11228"/>
    <w:rsid w:val="00E11B20"/>
    <w:rsid w:val="00E12327"/>
    <w:rsid w:val="00E125E0"/>
    <w:rsid w:val="00E12842"/>
    <w:rsid w:val="00E12875"/>
    <w:rsid w:val="00E14BFF"/>
    <w:rsid w:val="00E15AAD"/>
    <w:rsid w:val="00E16570"/>
    <w:rsid w:val="00E1691A"/>
    <w:rsid w:val="00E17DD8"/>
    <w:rsid w:val="00E17FA2"/>
    <w:rsid w:val="00E2090F"/>
    <w:rsid w:val="00E217BF"/>
    <w:rsid w:val="00E21AC7"/>
    <w:rsid w:val="00E22169"/>
    <w:rsid w:val="00E22330"/>
    <w:rsid w:val="00E226D9"/>
    <w:rsid w:val="00E22EDA"/>
    <w:rsid w:val="00E241EE"/>
    <w:rsid w:val="00E245EE"/>
    <w:rsid w:val="00E247E9"/>
    <w:rsid w:val="00E25CCF"/>
    <w:rsid w:val="00E26167"/>
    <w:rsid w:val="00E262F2"/>
    <w:rsid w:val="00E26943"/>
    <w:rsid w:val="00E26CB7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2C"/>
    <w:rsid w:val="00E42DFA"/>
    <w:rsid w:val="00E43457"/>
    <w:rsid w:val="00E43F44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938"/>
    <w:rsid w:val="00E56B30"/>
    <w:rsid w:val="00E57565"/>
    <w:rsid w:val="00E577A5"/>
    <w:rsid w:val="00E6018F"/>
    <w:rsid w:val="00E6043F"/>
    <w:rsid w:val="00E60851"/>
    <w:rsid w:val="00E60E73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400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2B3"/>
    <w:rsid w:val="00E73586"/>
    <w:rsid w:val="00E7380B"/>
    <w:rsid w:val="00E74410"/>
    <w:rsid w:val="00E74842"/>
    <w:rsid w:val="00E7547F"/>
    <w:rsid w:val="00E758EC"/>
    <w:rsid w:val="00E7631F"/>
    <w:rsid w:val="00E76548"/>
    <w:rsid w:val="00E76553"/>
    <w:rsid w:val="00E76604"/>
    <w:rsid w:val="00E767DC"/>
    <w:rsid w:val="00E76987"/>
    <w:rsid w:val="00E76BA3"/>
    <w:rsid w:val="00E7745F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B88"/>
    <w:rsid w:val="00E9291C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6C23"/>
    <w:rsid w:val="00E97097"/>
    <w:rsid w:val="00E97E40"/>
    <w:rsid w:val="00E97FFA"/>
    <w:rsid w:val="00EA0A6E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7C5"/>
    <w:rsid w:val="00EA5C6C"/>
    <w:rsid w:val="00EA5CEB"/>
    <w:rsid w:val="00EA63C3"/>
    <w:rsid w:val="00EA6651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562"/>
    <w:rsid w:val="00EB2960"/>
    <w:rsid w:val="00EB347C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EE5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C83"/>
    <w:rsid w:val="00ED7D47"/>
    <w:rsid w:val="00ED7E04"/>
    <w:rsid w:val="00ED7EDC"/>
    <w:rsid w:val="00EE021B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7D2"/>
    <w:rsid w:val="00F14E55"/>
    <w:rsid w:val="00F15159"/>
    <w:rsid w:val="00F1562F"/>
    <w:rsid w:val="00F15FA5"/>
    <w:rsid w:val="00F16588"/>
    <w:rsid w:val="00F16C98"/>
    <w:rsid w:val="00F16CCD"/>
    <w:rsid w:val="00F16DD1"/>
    <w:rsid w:val="00F16E7F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BD5"/>
    <w:rsid w:val="00F23336"/>
    <w:rsid w:val="00F2376F"/>
    <w:rsid w:val="00F238CA"/>
    <w:rsid w:val="00F243D8"/>
    <w:rsid w:val="00F249AC"/>
    <w:rsid w:val="00F24C55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C26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76D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D4B"/>
    <w:rsid w:val="00F43E32"/>
    <w:rsid w:val="00F44CC0"/>
    <w:rsid w:val="00F45173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740"/>
    <w:rsid w:val="00FB1BBD"/>
    <w:rsid w:val="00FB25A4"/>
    <w:rsid w:val="00FB2D17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702D"/>
    <w:rsid w:val="00FC011C"/>
    <w:rsid w:val="00FC0981"/>
    <w:rsid w:val="00FC31AE"/>
    <w:rsid w:val="00FC35BF"/>
    <w:rsid w:val="00FC415D"/>
    <w:rsid w:val="00FC43C3"/>
    <w:rsid w:val="00FC4C31"/>
    <w:rsid w:val="00FC5CFE"/>
    <w:rsid w:val="00FC66FF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45CC"/>
    <w:rsid w:val="00FD47ED"/>
    <w:rsid w:val="00FD4931"/>
    <w:rsid w:val="00FD4B10"/>
    <w:rsid w:val="00FD52A9"/>
    <w:rsid w:val="00FD579F"/>
    <w:rsid w:val="00FD5805"/>
    <w:rsid w:val="00FD5AB5"/>
    <w:rsid w:val="00FD6026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8A3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C91"/>
    <w:rsid w:val="00FF67CD"/>
    <w:rsid w:val="00FF6F71"/>
    <w:rsid w:val="00FF6F9D"/>
    <w:rsid w:val="00FF7510"/>
    <w:rsid w:val="00FF7596"/>
    <w:rsid w:val="03BDBC84"/>
    <w:rsid w:val="04F8CF6F"/>
    <w:rsid w:val="2B985DB2"/>
    <w:rsid w:val="2DD5D81F"/>
    <w:rsid w:val="2DE754A3"/>
    <w:rsid w:val="2F3878CB"/>
    <w:rsid w:val="47684657"/>
    <w:rsid w:val="4CAC3A4D"/>
    <w:rsid w:val="552F6B58"/>
    <w:rsid w:val="5738DBA4"/>
    <w:rsid w:val="5F83D14C"/>
    <w:rsid w:val="61B8CCFB"/>
    <w:rsid w:val="79D6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A3ADB2E8-0DA0-4708-A267-992327E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5NUHHDQN7SK2-1476151046-503033</_dlc_DocId>
    <_dlc_DocIdUrl xmlns="f166a696-7b5b-4ccd-9f0c-ffde0cceec81">
      <Url>https://ericsson.sharepoint.com/sites/star/_layouts/15/DocIdRedir.aspx?ID=5NUHHDQN7SK2-1476151046-503033</Url>
      <Description>5NUHHDQN7SK2-1476151046-503033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1B717CC-7485-4FA6-9402-1427531C123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ED2FB4-46E0-43DD-8E62-5A64CD1106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90AE2B-24BC-4F73-9F72-25A632904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704</TotalTime>
  <Pages>2</Pages>
  <Words>416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78</cp:revision>
  <cp:lastPrinted>2008-01-30T22:09:00Z</cp:lastPrinted>
  <dcterms:created xsi:type="dcterms:W3CDTF">2020-12-21T14:11:00Z</dcterms:created>
  <dcterms:modified xsi:type="dcterms:W3CDTF">2021-08-06T18:46:00Z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14869bbe-d9a7-46b4-a4d9-8220d298eaf9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